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A71CCC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652661">
        <w:rPr>
          <w:sz w:val="24"/>
        </w:rPr>
        <w:t>Строительные решения</w:t>
      </w:r>
      <w:r w:rsidR="00A71CCC">
        <w:rPr>
          <w:sz w:val="24"/>
        </w:rPr>
        <w:t>.</w:t>
      </w:r>
      <w:r w:rsidR="0065617C">
        <w:rPr>
          <w:sz w:val="24"/>
        </w:rPr>
        <w:t xml:space="preserve">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71CCC" w:rsidP="00032B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Поставка, строительно-монтажные и пусконаладочные работы по </w:t>
            </w:r>
            <w:r w:rsidR="00652661">
              <w:rPr>
                <w:b/>
                <w:sz w:val="24"/>
              </w:rPr>
              <w:t xml:space="preserve">устройству наружного освещения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32B9B" w:rsidP="00CF1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 2 по ул. Бронная в Кировском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69245E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апрель-май 2024г. </w:t>
            </w:r>
            <w:r w:rsidR="00E87028">
              <w:rPr>
                <w:b/>
                <w:sz w:val="24"/>
              </w:rPr>
              <w:t>10</w:t>
            </w:r>
            <w:r w:rsidR="00A6521B">
              <w:rPr>
                <w:b/>
                <w:sz w:val="24"/>
              </w:rPr>
              <w:t xml:space="preserve"> рабочих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E87028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 xml:space="preserve">Бакалдин Дмитрий Владимирович – главный энергетик </w:t>
            </w:r>
            <w:r w:rsidR="00E87028">
              <w:rPr>
                <w:b/>
                <w:sz w:val="24"/>
                <w:szCs w:val="20"/>
              </w:rPr>
              <w:t xml:space="preserve">тел. </w:t>
            </w:r>
            <w:r w:rsidRPr="008B25F9">
              <w:rPr>
                <w:b/>
                <w:sz w:val="24"/>
                <w:szCs w:val="20"/>
              </w:rPr>
              <w:t>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032B9B" w:rsidRDefault="00032B9B" w:rsidP="00032B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032B9B" w:rsidRDefault="00032B9B" w:rsidP="00032B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032B9B" w:rsidRDefault="00032B9B" w:rsidP="00032B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01175E" w:rsidRDefault="00032B9B" w:rsidP="00032B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  <w:bookmarkStart w:id="0" w:name="_GoBack"/>
            <w:bookmarkEnd w:id="0"/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652661">
        <w:rPr>
          <w:b/>
          <w:i/>
          <w:color w:val="163386"/>
          <w:sz w:val="26"/>
          <w:szCs w:val="26"/>
        </w:rPr>
        <w:t>Строительные решения</w:t>
      </w:r>
      <w:r w:rsidR="00A6521B">
        <w:rPr>
          <w:b/>
          <w:i/>
          <w:color w:val="163386"/>
          <w:sz w:val="26"/>
          <w:szCs w:val="26"/>
        </w:rPr>
        <w:t>.</w:t>
      </w:r>
      <w:r w:rsidR="0065617C">
        <w:rPr>
          <w:b/>
          <w:i/>
          <w:color w:val="163386"/>
          <w:sz w:val="26"/>
          <w:szCs w:val="26"/>
        </w:rPr>
        <w:t xml:space="preserve">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2B9B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326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2661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45E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9F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2086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5BFC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1B"/>
    <w:rsid w:val="00A6738E"/>
    <w:rsid w:val="00A71ABD"/>
    <w:rsid w:val="00A71CCC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B99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C9D"/>
    <w:rsid w:val="00BF3AA0"/>
    <w:rsid w:val="00C01931"/>
    <w:rsid w:val="00C021E8"/>
    <w:rsid w:val="00C03263"/>
    <w:rsid w:val="00C05D5E"/>
    <w:rsid w:val="00C05DD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E58"/>
    <w:rsid w:val="00CF619C"/>
    <w:rsid w:val="00CF74DD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5603D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028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3663"/>
    <w:rsid w:val="00FB68DA"/>
    <w:rsid w:val="00FB71E6"/>
    <w:rsid w:val="00FB740E"/>
    <w:rsid w:val="00FB7A7D"/>
    <w:rsid w:val="00FC2FAA"/>
    <w:rsid w:val="00FC3C15"/>
    <w:rsid w:val="00FC5BB4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C6E43"/>
  <w15:docId w15:val="{F0B9DDC3-D30D-4B71-A7F7-762BB2F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3F5F-984C-41C4-80F0-7024E6A4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4412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26</cp:revision>
  <cp:lastPrinted>2019-10-11T06:26:00Z</cp:lastPrinted>
  <dcterms:created xsi:type="dcterms:W3CDTF">2019-10-11T07:46:00Z</dcterms:created>
  <dcterms:modified xsi:type="dcterms:W3CDTF">2024-04-23T01:36:00Z</dcterms:modified>
</cp:coreProperties>
</file>